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A" w:rsidRDefault="0036228A" w:rsidP="0036228A">
      <w:pPr>
        <w:rPr>
          <w:u w:val="single"/>
        </w:rPr>
      </w:pPr>
      <w:r>
        <w:rPr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-433070</wp:posOffset>
            </wp:positionV>
            <wp:extent cx="7333615" cy="1600200"/>
            <wp:effectExtent l="19050" t="0" r="635" b="0"/>
            <wp:wrapSquare wrapText="bothSides"/>
            <wp:docPr id="1" name="Image 1" descr="F:\att\info_att_ure_a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tt\info_att_ure_a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895" w:rsidRPr="00730BC1" w:rsidRDefault="0036228A" w:rsidP="0036228A">
      <w:pPr>
        <w:jc w:val="center"/>
        <w:rPr>
          <w:b/>
          <w:sz w:val="28"/>
          <w:szCs w:val="28"/>
        </w:rPr>
      </w:pPr>
      <w:r w:rsidRPr="00730BC1">
        <w:rPr>
          <w:b/>
          <w:sz w:val="28"/>
          <w:szCs w:val="28"/>
        </w:rPr>
        <w:t xml:space="preserve">Point sur les négociations Aménagement du temps de travail </w:t>
      </w:r>
    </w:p>
    <w:p w:rsidR="00CB0CF1" w:rsidRDefault="00CF4895" w:rsidP="00A0118C">
      <w:pPr>
        <w:jc w:val="center"/>
        <w:rPr>
          <w:u w:val="single"/>
        </w:rPr>
      </w:pPr>
      <w:r w:rsidRPr="00730BC1">
        <w:rPr>
          <w:b/>
          <w:sz w:val="28"/>
          <w:szCs w:val="28"/>
        </w:rPr>
        <w:t xml:space="preserve">Réunion </w:t>
      </w:r>
      <w:r w:rsidR="0036228A" w:rsidRPr="00730BC1">
        <w:rPr>
          <w:b/>
          <w:sz w:val="28"/>
          <w:szCs w:val="28"/>
        </w:rPr>
        <w:t xml:space="preserve">du </w:t>
      </w:r>
      <w:r w:rsidR="00B73DD1" w:rsidRPr="00730BC1">
        <w:rPr>
          <w:b/>
          <w:sz w:val="28"/>
          <w:szCs w:val="28"/>
        </w:rPr>
        <w:t>30 août</w:t>
      </w:r>
      <w:r w:rsidR="0036228A" w:rsidRPr="00730BC1">
        <w:rPr>
          <w:b/>
          <w:sz w:val="28"/>
          <w:szCs w:val="28"/>
        </w:rPr>
        <w:t xml:space="preserve"> 2012</w:t>
      </w:r>
    </w:p>
    <w:p w:rsidR="00730BC1" w:rsidRPr="00A0118C" w:rsidRDefault="00CB0CF1" w:rsidP="004B12E4">
      <w:pPr>
        <w:jc w:val="both"/>
        <w:rPr>
          <w:b/>
          <w:sz w:val="32"/>
          <w:szCs w:val="32"/>
          <w:u w:val="single"/>
        </w:rPr>
      </w:pPr>
      <w:r w:rsidRPr="00A0118C">
        <w:rPr>
          <w:b/>
          <w:sz w:val="32"/>
          <w:szCs w:val="32"/>
          <w:u w:val="single"/>
        </w:rPr>
        <w:t xml:space="preserve">Suite à cette négociation, </w:t>
      </w:r>
      <w:r w:rsidR="001E2A3D" w:rsidRPr="00A0118C">
        <w:rPr>
          <w:b/>
          <w:sz w:val="32"/>
          <w:szCs w:val="32"/>
          <w:u w:val="single"/>
        </w:rPr>
        <w:t>n</w:t>
      </w:r>
      <w:r w:rsidRPr="00A0118C">
        <w:rPr>
          <w:b/>
          <w:sz w:val="32"/>
          <w:szCs w:val="32"/>
          <w:u w:val="single"/>
        </w:rPr>
        <w:t xml:space="preserve">ous publions ci </w:t>
      </w:r>
      <w:r w:rsidR="001E2A3D" w:rsidRPr="00A0118C">
        <w:rPr>
          <w:b/>
          <w:sz w:val="32"/>
          <w:szCs w:val="32"/>
          <w:u w:val="single"/>
        </w:rPr>
        <w:t>-</w:t>
      </w:r>
      <w:r w:rsidRPr="00A0118C">
        <w:rPr>
          <w:b/>
          <w:sz w:val="32"/>
          <w:szCs w:val="32"/>
          <w:u w:val="single"/>
        </w:rPr>
        <w:t xml:space="preserve">dessous </w:t>
      </w:r>
      <w:r w:rsidR="001E2A3D" w:rsidRPr="00A0118C">
        <w:rPr>
          <w:b/>
          <w:sz w:val="32"/>
          <w:szCs w:val="32"/>
          <w:u w:val="single"/>
        </w:rPr>
        <w:t>l</w:t>
      </w:r>
      <w:r w:rsidR="00730BC1" w:rsidRPr="00A0118C">
        <w:rPr>
          <w:b/>
          <w:sz w:val="32"/>
          <w:szCs w:val="32"/>
          <w:u w:val="single"/>
        </w:rPr>
        <w:t>es évolutions locales  que nous avons obtenues  ainsi que les évolutions de l’accord national qui seront intégrées sans l’accord local.</w:t>
      </w:r>
    </w:p>
    <w:p w:rsidR="00730BC1" w:rsidRPr="00A0118C" w:rsidRDefault="00730BC1" w:rsidP="004B12E4">
      <w:pPr>
        <w:jc w:val="both"/>
        <w:rPr>
          <w:b/>
          <w:sz w:val="28"/>
          <w:szCs w:val="28"/>
          <w:u w:val="single"/>
        </w:rPr>
      </w:pPr>
      <w:r w:rsidRPr="00A0118C">
        <w:rPr>
          <w:b/>
          <w:sz w:val="28"/>
          <w:szCs w:val="28"/>
          <w:u w:val="single"/>
        </w:rPr>
        <w:t>ACR</w:t>
      </w:r>
    </w:p>
    <w:p w:rsidR="00730BC1" w:rsidRPr="00A0118C" w:rsidRDefault="00730BC1" w:rsidP="004B12E4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 w:rsidRPr="00A0118C">
        <w:rPr>
          <w:sz w:val="28"/>
          <w:szCs w:val="28"/>
        </w:rPr>
        <w:t xml:space="preserve">Ajustement de l’horaire de travail pour arriver </w:t>
      </w:r>
      <w:r w:rsidR="004D6F29" w:rsidRPr="00A0118C">
        <w:rPr>
          <w:sz w:val="28"/>
          <w:szCs w:val="28"/>
        </w:rPr>
        <w:t>à</w:t>
      </w:r>
      <w:r w:rsidRPr="00A0118C">
        <w:rPr>
          <w:sz w:val="28"/>
          <w:szCs w:val="28"/>
        </w:rPr>
        <w:t xml:space="preserve"> 32h.</w:t>
      </w:r>
    </w:p>
    <w:p w:rsidR="00730BC1" w:rsidRPr="00A0118C" w:rsidRDefault="00730BC1" w:rsidP="004B12E4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 w:rsidRPr="00A0118C">
        <w:rPr>
          <w:sz w:val="28"/>
          <w:szCs w:val="28"/>
        </w:rPr>
        <w:t>La direction s’engage à nous présenter rapidement un projet global pour l’ACR</w:t>
      </w:r>
    </w:p>
    <w:p w:rsidR="003C53BB" w:rsidRPr="00A0118C" w:rsidRDefault="003C53BB" w:rsidP="004B12E4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 w:rsidRPr="00A0118C">
        <w:rPr>
          <w:sz w:val="28"/>
          <w:szCs w:val="28"/>
        </w:rPr>
        <w:t>Pour l’équipe de jour, aménagement type A1 avec pause méridienne d’un</w:t>
      </w:r>
      <w:r w:rsidR="004D6F29" w:rsidRPr="00A0118C">
        <w:rPr>
          <w:sz w:val="28"/>
          <w:szCs w:val="28"/>
        </w:rPr>
        <w:t xml:space="preserve">e </w:t>
      </w:r>
      <w:r w:rsidRPr="00A0118C">
        <w:rPr>
          <w:sz w:val="28"/>
          <w:szCs w:val="28"/>
        </w:rPr>
        <w:t>heure</w:t>
      </w:r>
    </w:p>
    <w:p w:rsidR="00730BC1" w:rsidRPr="00A0118C" w:rsidRDefault="00730BC1" w:rsidP="004B12E4">
      <w:pPr>
        <w:jc w:val="both"/>
        <w:rPr>
          <w:b/>
          <w:sz w:val="28"/>
          <w:szCs w:val="28"/>
          <w:u w:val="single"/>
        </w:rPr>
      </w:pPr>
      <w:r w:rsidRPr="00A0118C">
        <w:rPr>
          <w:b/>
          <w:sz w:val="28"/>
          <w:szCs w:val="28"/>
          <w:u w:val="single"/>
        </w:rPr>
        <w:t>DR DICT, Cartographie, PMI</w:t>
      </w:r>
    </w:p>
    <w:p w:rsidR="003C53BB" w:rsidRPr="00A0118C" w:rsidRDefault="00730BC1" w:rsidP="004B12E4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A0118C">
        <w:rPr>
          <w:sz w:val="28"/>
          <w:szCs w:val="28"/>
        </w:rPr>
        <w:t xml:space="preserve">Sans donner un accord franc, la Direction </w:t>
      </w:r>
      <w:r w:rsidR="00213DE4" w:rsidRPr="00A0118C">
        <w:rPr>
          <w:sz w:val="28"/>
          <w:szCs w:val="28"/>
        </w:rPr>
        <w:t xml:space="preserve">semble ouvrir </w:t>
      </w:r>
      <w:r w:rsidR="004D6F29" w:rsidRPr="00A0118C">
        <w:rPr>
          <w:sz w:val="28"/>
          <w:szCs w:val="28"/>
        </w:rPr>
        <w:t xml:space="preserve">la </w:t>
      </w:r>
      <w:r w:rsidR="00213DE4" w:rsidRPr="00A0118C">
        <w:rPr>
          <w:sz w:val="28"/>
          <w:szCs w:val="28"/>
        </w:rPr>
        <w:t>possibilité</w:t>
      </w:r>
      <w:r w:rsidR="004D6F29" w:rsidRPr="00A0118C">
        <w:rPr>
          <w:sz w:val="28"/>
          <w:szCs w:val="28"/>
        </w:rPr>
        <w:t xml:space="preserve"> d’un aménagement </w:t>
      </w:r>
      <w:r w:rsidR="00B61E11">
        <w:rPr>
          <w:sz w:val="28"/>
          <w:szCs w:val="28"/>
        </w:rPr>
        <w:t xml:space="preserve">de type </w:t>
      </w:r>
      <w:r w:rsidR="004D6F29" w:rsidRPr="00A0118C">
        <w:rPr>
          <w:sz w:val="28"/>
          <w:szCs w:val="28"/>
        </w:rPr>
        <w:t>A3</w:t>
      </w:r>
      <w:r w:rsidRPr="00A0118C">
        <w:rPr>
          <w:sz w:val="28"/>
          <w:szCs w:val="28"/>
        </w:rPr>
        <w:t>.</w:t>
      </w:r>
    </w:p>
    <w:p w:rsidR="003C53BB" w:rsidRPr="00A0118C" w:rsidRDefault="003C53BB" w:rsidP="004B12E4">
      <w:pPr>
        <w:jc w:val="both"/>
        <w:rPr>
          <w:b/>
          <w:sz w:val="28"/>
          <w:szCs w:val="28"/>
          <w:u w:val="single"/>
        </w:rPr>
      </w:pPr>
      <w:r w:rsidRPr="00A0118C">
        <w:rPr>
          <w:b/>
          <w:sz w:val="28"/>
          <w:szCs w:val="28"/>
          <w:u w:val="single"/>
        </w:rPr>
        <w:t>Création d’une nouvelle équipe.</w:t>
      </w:r>
    </w:p>
    <w:p w:rsidR="00BD151D" w:rsidRPr="00A0118C" w:rsidRDefault="003C53BB" w:rsidP="004B12E4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A0118C">
        <w:rPr>
          <w:sz w:val="28"/>
          <w:szCs w:val="28"/>
        </w:rPr>
        <w:t xml:space="preserve">Il s’agit du transfert </w:t>
      </w:r>
      <w:r w:rsidR="00BD151D" w:rsidRPr="00A0118C">
        <w:rPr>
          <w:sz w:val="28"/>
          <w:szCs w:val="28"/>
        </w:rPr>
        <w:t xml:space="preserve">des équipes territoriales rattachées actuellement au SREG. </w:t>
      </w:r>
    </w:p>
    <w:p w:rsidR="00BD151D" w:rsidRPr="00A0118C" w:rsidRDefault="00BD151D" w:rsidP="004B12E4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A0118C">
        <w:rPr>
          <w:sz w:val="28"/>
          <w:szCs w:val="28"/>
        </w:rPr>
        <w:t>17 emplois (majoritairement des cadres) sont transférés vers L’URE AFC en équipe constituée, par changement de rattachement administratif, sans modification du lieu de travail.</w:t>
      </w:r>
    </w:p>
    <w:p w:rsidR="00BD151D" w:rsidRPr="00A0118C" w:rsidRDefault="00BD151D" w:rsidP="004B12E4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A0118C">
        <w:rPr>
          <w:sz w:val="28"/>
          <w:szCs w:val="28"/>
        </w:rPr>
        <w:t>Hormis le forfait cadre, sont proposés : l’AIA et l’aménagement A1.</w:t>
      </w:r>
    </w:p>
    <w:p w:rsidR="00BD151D" w:rsidRPr="00A0118C" w:rsidRDefault="00BD151D" w:rsidP="004B12E4">
      <w:pPr>
        <w:jc w:val="both"/>
        <w:rPr>
          <w:sz w:val="28"/>
          <w:szCs w:val="28"/>
        </w:rPr>
      </w:pPr>
    </w:p>
    <w:p w:rsidR="004B12E4" w:rsidRDefault="004B12E4" w:rsidP="004B12E4">
      <w:pPr>
        <w:jc w:val="both"/>
        <w:rPr>
          <w:b/>
          <w:sz w:val="28"/>
          <w:szCs w:val="28"/>
          <w:u w:val="single"/>
        </w:rPr>
      </w:pPr>
    </w:p>
    <w:p w:rsidR="00BD151D" w:rsidRPr="00A0118C" w:rsidRDefault="004D6F29" w:rsidP="004B12E4">
      <w:pPr>
        <w:jc w:val="both"/>
        <w:rPr>
          <w:b/>
          <w:sz w:val="28"/>
          <w:szCs w:val="28"/>
          <w:u w:val="single"/>
        </w:rPr>
      </w:pPr>
      <w:r w:rsidRPr="00A0118C">
        <w:rPr>
          <w:b/>
          <w:sz w:val="28"/>
          <w:szCs w:val="28"/>
          <w:u w:val="single"/>
        </w:rPr>
        <w:lastRenderedPageBreak/>
        <w:t>Pôle Travaux</w:t>
      </w:r>
    </w:p>
    <w:p w:rsidR="005E7B64" w:rsidRPr="004B12E4" w:rsidRDefault="00337B6B" w:rsidP="004B12E4">
      <w:pPr>
        <w:jc w:val="both"/>
        <w:rPr>
          <w:sz w:val="24"/>
          <w:szCs w:val="24"/>
        </w:rPr>
      </w:pPr>
      <w:r w:rsidRPr="004B12E4">
        <w:rPr>
          <w:sz w:val="24"/>
          <w:szCs w:val="24"/>
        </w:rPr>
        <w:t>Alors que l’accord national affirme qu’il n’y a pas « d’aménagement du temps de travail de  référence » et que les trois types d’ATT sont ouverts à toutes les équipes (hormis celles assurant l’astreinte)</w:t>
      </w:r>
      <w:r w:rsidR="005E7B64" w:rsidRPr="004B12E4">
        <w:rPr>
          <w:sz w:val="24"/>
          <w:szCs w:val="24"/>
        </w:rPr>
        <w:t xml:space="preserve"> la Direction refuse de répondre favorablement à la possibilité d’ouvrir l</w:t>
      </w:r>
      <w:r w:rsidR="00A0118C" w:rsidRPr="004B12E4">
        <w:rPr>
          <w:sz w:val="24"/>
          <w:szCs w:val="24"/>
        </w:rPr>
        <w:t>e type</w:t>
      </w:r>
      <w:r w:rsidR="005E7B64" w:rsidRPr="004B12E4">
        <w:rPr>
          <w:sz w:val="24"/>
          <w:szCs w:val="24"/>
        </w:rPr>
        <w:t xml:space="preserve"> A3 aux Chargés d’Affaires. </w:t>
      </w:r>
    </w:p>
    <w:p w:rsidR="005E7B64" w:rsidRPr="004B12E4" w:rsidRDefault="005E7B64" w:rsidP="004B12E4">
      <w:pPr>
        <w:jc w:val="both"/>
        <w:rPr>
          <w:sz w:val="24"/>
          <w:szCs w:val="24"/>
        </w:rPr>
      </w:pPr>
      <w:r w:rsidRPr="004B12E4">
        <w:rPr>
          <w:sz w:val="24"/>
          <w:szCs w:val="24"/>
        </w:rPr>
        <w:t>La direction veut placer l’AIA !</w:t>
      </w:r>
    </w:p>
    <w:p w:rsidR="005E7B64" w:rsidRPr="00A0118C" w:rsidRDefault="005E7B64" w:rsidP="004B12E4">
      <w:pPr>
        <w:jc w:val="both"/>
        <w:rPr>
          <w:b/>
          <w:sz w:val="28"/>
          <w:szCs w:val="28"/>
          <w:u w:val="single"/>
        </w:rPr>
      </w:pPr>
      <w:r w:rsidRPr="00A0118C">
        <w:rPr>
          <w:b/>
          <w:sz w:val="28"/>
          <w:szCs w:val="28"/>
          <w:u w:val="single"/>
        </w:rPr>
        <w:t xml:space="preserve">Pourquoi ? </w:t>
      </w:r>
    </w:p>
    <w:p w:rsidR="005E7B64" w:rsidRPr="00A0118C" w:rsidRDefault="005E7B64" w:rsidP="004B12E4">
      <w:pPr>
        <w:jc w:val="both"/>
        <w:rPr>
          <w:b/>
          <w:sz w:val="28"/>
          <w:szCs w:val="28"/>
        </w:rPr>
      </w:pPr>
      <w:r w:rsidRPr="00A0118C">
        <w:rPr>
          <w:b/>
          <w:sz w:val="28"/>
          <w:szCs w:val="28"/>
        </w:rPr>
        <w:t xml:space="preserve">Parce que la direction attend des CA une certaine flexibilité dans leurs horaires de travail, </w:t>
      </w:r>
    </w:p>
    <w:p w:rsidR="005E7B64" w:rsidRPr="00A0118C" w:rsidRDefault="005E7B64" w:rsidP="004B12E4">
      <w:pPr>
        <w:jc w:val="both"/>
        <w:rPr>
          <w:b/>
          <w:sz w:val="28"/>
          <w:szCs w:val="28"/>
        </w:rPr>
      </w:pPr>
      <w:r w:rsidRPr="00A0118C">
        <w:rPr>
          <w:b/>
          <w:sz w:val="28"/>
          <w:szCs w:val="28"/>
        </w:rPr>
        <w:t xml:space="preserve">Parce que l’AIA plafonne à 26 jours de repos y compris avec des horaires correspondant à ceux du type A3 sauf que ce dernier horaire prévoit 39 jour de repos. </w:t>
      </w:r>
    </w:p>
    <w:p w:rsidR="00B92310" w:rsidRPr="00A0118C" w:rsidRDefault="00B92310" w:rsidP="004B12E4">
      <w:pPr>
        <w:jc w:val="both"/>
        <w:rPr>
          <w:sz w:val="28"/>
          <w:szCs w:val="28"/>
        </w:rPr>
      </w:pPr>
      <w:r w:rsidRPr="00A0118C">
        <w:rPr>
          <w:sz w:val="28"/>
          <w:szCs w:val="28"/>
        </w:rPr>
        <w:t xml:space="preserve">A notre demande, la direction adressera rapidement </w:t>
      </w:r>
      <w:r w:rsidR="00A0118C">
        <w:rPr>
          <w:sz w:val="28"/>
          <w:szCs w:val="28"/>
        </w:rPr>
        <w:t xml:space="preserve">aux négociateurs </w:t>
      </w:r>
      <w:r w:rsidRPr="00A0118C">
        <w:rPr>
          <w:sz w:val="28"/>
          <w:szCs w:val="28"/>
        </w:rPr>
        <w:t>un modèle de convention, ce qui nous permettra d’avoir une analyse plus fine sur ce type de contrat de travail.</w:t>
      </w:r>
    </w:p>
    <w:p w:rsidR="00B92310" w:rsidRPr="00A0118C" w:rsidRDefault="00B92310" w:rsidP="004B12E4">
      <w:pPr>
        <w:jc w:val="both"/>
        <w:rPr>
          <w:sz w:val="28"/>
          <w:szCs w:val="28"/>
        </w:rPr>
      </w:pPr>
      <w:r w:rsidRPr="00A0118C">
        <w:rPr>
          <w:b/>
          <w:sz w:val="28"/>
          <w:szCs w:val="28"/>
        </w:rPr>
        <w:t>Une prochaine information vous parviendra rapidement.</w:t>
      </w:r>
    </w:p>
    <w:p w:rsidR="002813EC" w:rsidRPr="002813EC" w:rsidRDefault="002813EC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32"/>
          <w:szCs w:val="32"/>
          <w:u w:val="single"/>
          <w:lang w:eastAsia="fr-FR"/>
        </w:rPr>
      </w:pPr>
      <w:r w:rsidRPr="002813EC">
        <w:rPr>
          <w:rFonts w:cs="Calibri"/>
          <w:b/>
          <w:bCs/>
          <w:color w:val="000000"/>
          <w:sz w:val="32"/>
          <w:szCs w:val="32"/>
          <w:u w:val="single"/>
          <w:lang w:eastAsia="fr-FR"/>
        </w:rPr>
        <w:t>Evolutions accord national</w:t>
      </w:r>
    </w:p>
    <w:p w:rsidR="002813EC" w:rsidRDefault="002813EC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32"/>
          <w:szCs w:val="32"/>
          <w:lang w:eastAsia="fr-FR"/>
        </w:rPr>
      </w:pPr>
    </w:p>
    <w:p w:rsidR="002813EC" w:rsidRDefault="002813EC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8"/>
          <w:szCs w:val="28"/>
          <w:lang w:eastAsia="fr-FR"/>
        </w:rPr>
      </w:pPr>
      <w:r w:rsidRPr="002813EC">
        <w:rPr>
          <w:rFonts w:cs="Calibri"/>
          <w:bCs/>
          <w:color w:val="000000"/>
          <w:sz w:val="28"/>
          <w:szCs w:val="28"/>
          <w:lang w:eastAsia="fr-FR"/>
        </w:rPr>
        <w:t xml:space="preserve">Suite aux dernières séances du comité de suivi </w:t>
      </w:r>
      <w:r>
        <w:rPr>
          <w:rFonts w:cs="Calibri"/>
          <w:bCs/>
          <w:color w:val="000000"/>
          <w:sz w:val="28"/>
          <w:szCs w:val="28"/>
          <w:lang w:eastAsia="fr-FR"/>
        </w:rPr>
        <w:t>national, les principales évolutions apportées sont :</w:t>
      </w:r>
    </w:p>
    <w:p w:rsidR="00717715" w:rsidRDefault="00717715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8"/>
          <w:szCs w:val="28"/>
          <w:lang w:eastAsia="fr-FR"/>
        </w:rPr>
      </w:pPr>
    </w:p>
    <w:p w:rsidR="00717715" w:rsidRPr="00717715" w:rsidRDefault="00717715" w:rsidP="004B12E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 Narrow" w:hAnsi="Arial Narrow"/>
          <w:color w:val="000000"/>
          <w:sz w:val="24"/>
          <w:szCs w:val="24"/>
        </w:rPr>
      </w:pPr>
      <w:r w:rsidRPr="00717715">
        <w:rPr>
          <w:rFonts w:ascii="Arial Narrow" w:hAnsi="Arial Narrow"/>
          <w:color w:val="000000"/>
          <w:sz w:val="24"/>
          <w:szCs w:val="24"/>
        </w:rPr>
        <w:t>Possibilité d'adapter la durée de la pause méridienne dans des cas particuliers d'horaires personnalisés ou de salariés en AIA, en sus des salariés à temps choisi.</w:t>
      </w:r>
    </w:p>
    <w:p w:rsidR="00717715" w:rsidRPr="00717715" w:rsidRDefault="00717715" w:rsidP="004B12E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 Narrow" w:hAnsi="Arial Narrow"/>
          <w:color w:val="000000"/>
          <w:sz w:val="24"/>
          <w:szCs w:val="24"/>
        </w:rPr>
      </w:pPr>
      <w:r w:rsidRPr="00717715">
        <w:rPr>
          <w:rFonts w:ascii="Arial Narrow" w:hAnsi="Arial Narrow"/>
          <w:color w:val="000000"/>
          <w:sz w:val="24"/>
          <w:szCs w:val="24"/>
        </w:rPr>
        <w:t>Possibilité de faire bénéficier des salariés en AIA des compensations pour amplitude élargie en fonction de leur contribution effective.</w:t>
      </w:r>
    </w:p>
    <w:p w:rsidR="00717715" w:rsidRPr="00717715" w:rsidRDefault="00717715" w:rsidP="004B12E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 Narrow" w:hAnsi="Arial Narrow"/>
          <w:color w:val="000000"/>
          <w:sz w:val="24"/>
          <w:szCs w:val="24"/>
        </w:rPr>
      </w:pPr>
      <w:r w:rsidRPr="00717715">
        <w:rPr>
          <w:rFonts w:ascii="Arial Narrow" w:hAnsi="Arial Narrow"/>
          <w:color w:val="000000"/>
          <w:sz w:val="24"/>
          <w:szCs w:val="24"/>
        </w:rPr>
        <w:t xml:space="preserve">Retrait des cadres au forfait jours et des salariés en AIA de l'effectif de référence d'une équipe consultée pour la RCTT. </w:t>
      </w:r>
      <w:r w:rsidRPr="00717715">
        <w:rPr>
          <w:rFonts w:ascii="Arial Narrow" w:hAnsi="Arial Narrow"/>
          <w:sz w:val="24"/>
          <w:szCs w:val="24"/>
        </w:rPr>
        <w:t>De même, les salariés absents pour cause de longue maladie, de CET précédant le départ en retraite, de congés sans solde ou parental, en dehors des salariés qui seront présents à la date de mise en œuvre de l’éventuelle RCTT, ne seront pas comptabilisés dans l’effectif de référence de l’équipe.</w:t>
      </w:r>
    </w:p>
    <w:p w:rsidR="00717715" w:rsidRPr="00717715" w:rsidRDefault="00717715" w:rsidP="004B12E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 Narrow" w:hAnsi="Arial Narrow"/>
          <w:color w:val="000000"/>
          <w:sz w:val="24"/>
          <w:szCs w:val="24"/>
        </w:rPr>
      </w:pPr>
      <w:r w:rsidRPr="00717715">
        <w:rPr>
          <w:rFonts w:ascii="Arial Narrow" w:hAnsi="Arial Narrow"/>
          <w:color w:val="000000"/>
          <w:sz w:val="24"/>
          <w:szCs w:val="24"/>
        </w:rPr>
        <w:t>Paiement de la prime forfaitaire de 1 250 € en cas de perte de compensation d'une heure pour horaires saisonnalisés sur l'année et en cas de passage à temps plein de salarié à temps choisi prenant l'astreinte.</w:t>
      </w:r>
    </w:p>
    <w:p w:rsidR="00717715" w:rsidRPr="00717715" w:rsidRDefault="00717715" w:rsidP="004B12E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 Narrow" w:hAnsi="Arial Narrow"/>
          <w:color w:val="000000"/>
          <w:sz w:val="24"/>
          <w:szCs w:val="24"/>
        </w:rPr>
      </w:pPr>
      <w:r w:rsidRPr="00717715">
        <w:rPr>
          <w:rFonts w:ascii="Arial Narrow" w:hAnsi="Arial Narrow"/>
          <w:color w:val="000000"/>
          <w:sz w:val="24"/>
          <w:szCs w:val="24"/>
        </w:rPr>
        <w:t>Retrait de la condition de RCTT majoritaire pour le paiement de la prime forfaitaire de 2 500 € aux salariés d'astreinte perdant la RCTT.</w:t>
      </w:r>
    </w:p>
    <w:p w:rsidR="002813EC" w:rsidRDefault="002813EC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32"/>
          <w:szCs w:val="32"/>
          <w:lang w:eastAsia="fr-FR"/>
        </w:rPr>
      </w:pPr>
    </w:p>
    <w:p w:rsidR="002813EC" w:rsidRDefault="002813EC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32"/>
          <w:szCs w:val="32"/>
          <w:lang w:eastAsia="fr-FR"/>
        </w:rPr>
      </w:pPr>
    </w:p>
    <w:p w:rsidR="002813EC" w:rsidRDefault="002813EC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32"/>
          <w:szCs w:val="32"/>
          <w:lang w:eastAsia="fr-FR"/>
        </w:rPr>
      </w:pPr>
    </w:p>
    <w:p w:rsidR="00B92310" w:rsidRDefault="00B92310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40"/>
          <w:szCs w:val="40"/>
          <w:lang w:eastAsia="fr-FR"/>
        </w:rPr>
      </w:pPr>
      <w:r w:rsidRPr="00717715">
        <w:rPr>
          <w:rFonts w:cs="Calibri"/>
          <w:b/>
          <w:bCs/>
          <w:color w:val="000000"/>
          <w:sz w:val="40"/>
          <w:szCs w:val="40"/>
          <w:lang w:eastAsia="fr-FR"/>
        </w:rPr>
        <w:t>Des remarques ? Des questions ?</w:t>
      </w:r>
    </w:p>
    <w:p w:rsidR="00717715" w:rsidRPr="00717715" w:rsidRDefault="00717715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40"/>
          <w:szCs w:val="40"/>
          <w:lang w:eastAsia="fr-FR"/>
        </w:rPr>
      </w:pPr>
    </w:p>
    <w:p w:rsidR="002D20D5" w:rsidRPr="00717715" w:rsidRDefault="00B92310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40"/>
          <w:szCs w:val="40"/>
          <w:lang w:eastAsia="fr-FR"/>
        </w:rPr>
      </w:pPr>
      <w:r w:rsidRPr="00717715">
        <w:rPr>
          <w:rFonts w:cs="Calibri"/>
          <w:b/>
          <w:bCs/>
          <w:color w:val="000000"/>
          <w:sz w:val="40"/>
          <w:szCs w:val="40"/>
          <w:lang w:eastAsia="fr-FR"/>
        </w:rPr>
        <w:t>Les prochaines réunions de négociations ont lieu le</w:t>
      </w:r>
      <w:r w:rsidR="002D20D5" w:rsidRPr="00717715">
        <w:rPr>
          <w:rFonts w:cs="Calibri"/>
          <w:b/>
          <w:bCs/>
          <w:color w:val="000000"/>
          <w:sz w:val="40"/>
          <w:szCs w:val="40"/>
          <w:lang w:eastAsia="fr-FR"/>
        </w:rPr>
        <w:t xml:space="preserve">s </w:t>
      </w:r>
    </w:p>
    <w:p w:rsidR="00A0118C" w:rsidRPr="00717715" w:rsidRDefault="002D20D5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40"/>
          <w:szCs w:val="40"/>
          <w:lang w:eastAsia="fr-FR"/>
        </w:rPr>
      </w:pPr>
      <w:r w:rsidRPr="00717715">
        <w:rPr>
          <w:rFonts w:cs="Calibri"/>
          <w:b/>
          <w:bCs/>
          <w:color w:val="000000"/>
          <w:sz w:val="40"/>
          <w:szCs w:val="40"/>
          <w:lang w:eastAsia="fr-FR"/>
        </w:rPr>
        <w:t>18 et 25 septembre 2012</w:t>
      </w:r>
    </w:p>
    <w:p w:rsidR="00B92310" w:rsidRDefault="00B92310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40"/>
          <w:szCs w:val="40"/>
          <w:lang w:eastAsia="fr-FR"/>
        </w:rPr>
      </w:pPr>
      <w:r w:rsidRPr="00717715">
        <w:rPr>
          <w:rFonts w:cs="Calibri"/>
          <w:b/>
          <w:bCs/>
          <w:color w:val="000000"/>
          <w:sz w:val="40"/>
          <w:szCs w:val="40"/>
          <w:lang w:eastAsia="fr-FR"/>
        </w:rPr>
        <w:t>N’hésitez pas à contacter la CGT !</w:t>
      </w:r>
    </w:p>
    <w:p w:rsidR="00717715" w:rsidRPr="00717715" w:rsidRDefault="00717715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40"/>
          <w:szCs w:val="40"/>
          <w:lang w:eastAsia="fr-FR"/>
        </w:rPr>
      </w:pPr>
    </w:p>
    <w:p w:rsidR="00B92310" w:rsidRDefault="00B92310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3"/>
          <w:szCs w:val="23"/>
          <w:lang w:eastAsia="fr-FR"/>
        </w:rPr>
      </w:pPr>
    </w:p>
    <w:p w:rsidR="00B92310" w:rsidRPr="008202CB" w:rsidRDefault="00B92310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32"/>
          <w:szCs w:val="32"/>
          <w:u w:val="single"/>
          <w:lang w:eastAsia="fr-FR"/>
        </w:rPr>
      </w:pPr>
      <w:r w:rsidRPr="008202CB">
        <w:rPr>
          <w:rFonts w:cs="Calibri"/>
          <w:b/>
          <w:bCs/>
          <w:color w:val="000000"/>
          <w:sz w:val="32"/>
          <w:szCs w:val="32"/>
          <w:u w:val="single"/>
          <w:lang w:eastAsia="fr-FR"/>
        </w:rPr>
        <w:t xml:space="preserve">Coordonnées des négociateurs CGT : </w:t>
      </w:r>
    </w:p>
    <w:p w:rsidR="00B92310" w:rsidRDefault="00B92310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  <w:lang w:eastAsia="fr-FR"/>
        </w:rPr>
      </w:pPr>
    </w:p>
    <w:p w:rsidR="00B92310" w:rsidRPr="008202CB" w:rsidRDefault="00B92310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  <w:u w:val="single"/>
          <w:lang w:eastAsia="fr-FR"/>
        </w:rPr>
      </w:pPr>
      <w:r w:rsidRPr="008202CB">
        <w:rPr>
          <w:rFonts w:cs="Calibri"/>
          <w:color w:val="000000"/>
          <w:sz w:val="28"/>
          <w:szCs w:val="28"/>
          <w:u w:val="single"/>
          <w:lang w:eastAsia="fr-FR"/>
        </w:rPr>
        <w:t xml:space="preserve">Alsace : </w:t>
      </w:r>
    </w:p>
    <w:p w:rsidR="00B92310" w:rsidRDefault="00B92310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  <w:lang w:eastAsia="fr-FR"/>
        </w:rPr>
      </w:pPr>
      <w:r>
        <w:rPr>
          <w:rFonts w:cs="Calibri"/>
          <w:b/>
          <w:bCs/>
          <w:color w:val="000000"/>
          <w:sz w:val="28"/>
          <w:szCs w:val="28"/>
          <w:lang w:eastAsia="fr-FR"/>
        </w:rPr>
        <w:t xml:space="preserve">Arlette STEIMER  </w:t>
      </w:r>
      <w:r w:rsidRPr="008202CB">
        <w:rPr>
          <w:rFonts w:cs="Calibri"/>
          <w:b/>
          <w:bCs/>
          <w:color w:val="000000"/>
          <w:sz w:val="28"/>
          <w:szCs w:val="28"/>
          <w:lang w:eastAsia="fr-FR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  <w:lang w:eastAsia="fr-FR"/>
        </w:rPr>
        <w:t xml:space="preserve">        </w:t>
      </w:r>
      <w:r w:rsidRPr="008202CB">
        <w:rPr>
          <w:rFonts w:cs="Calibri"/>
          <w:color w:val="000000"/>
          <w:sz w:val="28"/>
          <w:szCs w:val="28"/>
          <w:lang w:eastAsia="fr-FR"/>
        </w:rPr>
        <w:t xml:space="preserve">06 </w:t>
      </w:r>
      <w:r>
        <w:rPr>
          <w:rFonts w:cs="Calibri"/>
          <w:color w:val="000000"/>
          <w:sz w:val="28"/>
          <w:szCs w:val="28"/>
          <w:lang w:eastAsia="fr-FR"/>
        </w:rPr>
        <w:t>65 77 77 74</w:t>
      </w:r>
      <w:r w:rsidRPr="008202CB">
        <w:rPr>
          <w:rFonts w:cs="Calibri"/>
          <w:color w:val="000000"/>
          <w:sz w:val="28"/>
          <w:szCs w:val="28"/>
          <w:lang w:eastAsia="fr-FR"/>
        </w:rPr>
        <w:t xml:space="preserve"> </w:t>
      </w:r>
    </w:p>
    <w:p w:rsidR="00B92310" w:rsidRPr="008202CB" w:rsidRDefault="00B92310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  <w:lang w:eastAsia="fr-FR"/>
        </w:rPr>
      </w:pPr>
    </w:p>
    <w:p w:rsidR="00B92310" w:rsidRPr="008202CB" w:rsidRDefault="00B92310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  <w:u w:val="single"/>
          <w:lang w:eastAsia="fr-FR"/>
        </w:rPr>
      </w:pPr>
      <w:r w:rsidRPr="008202CB">
        <w:rPr>
          <w:rFonts w:cs="Calibri"/>
          <w:color w:val="000000"/>
          <w:sz w:val="28"/>
          <w:szCs w:val="28"/>
          <w:u w:val="single"/>
          <w:lang w:eastAsia="fr-FR"/>
        </w:rPr>
        <w:t xml:space="preserve">Franche Comté Nord : </w:t>
      </w:r>
    </w:p>
    <w:p w:rsidR="00B92310" w:rsidRPr="008202CB" w:rsidRDefault="00B92310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  <w:lang w:eastAsia="fr-FR"/>
        </w:rPr>
      </w:pPr>
      <w:r>
        <w:rPr>
          <w:rFonts w:cs="Calibri"/>
          <w:b/>
          <w:bCs/>
          <w:color w:val="000000"/>
          <w:sz w:val="28"/>
          <w:szCs w:val="28"/>
          <w:lang w:eastAsia="fr-FR"/>
        </w:rPr>
        <w:t xml:space="preserve">Boris ABRAHAM           </w:t>
      </w:r>
      <w:r w:rsidRPr="008202CB">
        <w:rPr>
          <w:rFonts w:cs="Calibri"/>
          <w:color w:val="000000"/>
          <w:sz w:val="28"/>
          <w:szCs w:val="28"/>
          <w:lang w:eastAsia="fr-FR"/>
        </w:rPr>
        <w:t>0</w:t>
      </w:r>
      <w:r>
        <w:rPr>
          <w:rFonts w:cs="Calibri"/>
          <w:color w:val="000000"/>
          <w:sz w:val="28"/>
          <w:szCs w:val="28"/>
          <w:lang w:eastAsia="fr-FR"/>
        </w:rPr>
        <w:t>7 62 57 27 89</w:t>
      </w:r>
      <w:r w:rsidRPr="008202CB">
        <w:rPr>
          <w:rFonts w:cs="Calibri"/>
          <w:color w:val="000000"/>
          <w:sz w:val="28"/>
          <w:szCs w:val="28"/>
          <w:lang w:eastAsia="fr-FR"/>
        </w:rPr>
        <w:t xml:space="preserve"> </w:t>
      </w:r>
    </w:p>
    <w:p w:rsidR="00B92310" w:rsidRDefault="00B92310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  <w:lang w:eastAsia="fr-FR"/>
        </w:rPr>
      </w:pPr>
      <w:r>
        <w:rPr>
          <w:rFonts w:cs="Calibri"/>
          <w:b/>
          <w:bCs/>
          <w:color w:val="000000"/>
          <w:sz w:val="28"/>
          <w:szCs w:val="28"/>
          <w:lang w:eastAsia="fr-FR"/>
        </w:rPr>
        <w:t xml:space="preserve">Cédric PAQUELET         </w:t>
      </w:r>
      <w:r w:rsidRPr="00FF1DA6">
        <w:rPr>
          <w:rFonts w:cs="Calibri"/>
          <w:bCs/>
          <w:color w:val="000000"/>
          <w:sz w:val="28"/>
          <w:szCs w:val="28"/>
          <w:lang w:eastAsia="fr-FR"/>
        </w:rPr>
        <w:t>06 33 33 64 54</w:t>
      </w:r>
      <w:r w:rsidRPr="008202CB">
        <w:rPr>
          <w:rFonts w:cs="Calibri"/>
          <w:color w:val="000000"/>
          <w:sz w:val="28"/>
          <w:szCs w:val="28"/>
          <w:lang w:eastAsia="fr-FR"/>
        </w:rPr>
        <w:t xml:space="preserve"> </w:t>
      </w:r>
    </w:p>
    <w:p w:rsidR="00B92310" w:rsidRPr="008202CB" w:rsidRDefault="00B92310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  <w:lang w:eastAsia="fr-FR"/>
        </w:rPr>
      </w:pPr>
    </w:p>
    <w:p w:rsidR="00B92310" w:rsidRPr="008202CB" w:rsidRDefault="00B92310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  <w:u w:val="single"/>
          <w:lang w:eastAsia="fr-FR"/>
        </w:rPr>
      </w:pPr>
      <w:r w:rsidRPr="008202CB">
        <w:rPr>
          <w:rFonts w:cs="Calibri"/>
          <w:color w:val="000000"/>
          <w:sz w:val="28"/>
          <w:szCs w:val="28"/>
          <w:u w:val="single"/>
          <w:lang w:eastAsia="fr-FR"/>
        </w:rPr>
        <w:t>Franche Comté Sud</w:t>
      </w:r>
      <w:r>
        <w:rPr>
          <w:rFonts w:cs="Calibri"/>
          <w:color w:val="000000"/>
          <w:sz w:val="28"/>
          <w:szCs w:val="28"/>
          <w:u w:val="single"/>
          <w:lang w:eastAsia="fr-FR"/>
        </w:rPr>
        <w:t> </w:t>
      </w:r>
      <w:r w:rsidRPr="008202CB">
        <w:rPr>
          <w:rFonts w:cs="Calibri"/>
          <w:color w:val="000000"/>
          <w:sz w:val="28"/>
          <w:szCs w:val="28"/>
          <w:u w:val="single"/>
          <w:lang w:eastAsia="fr-FR"/>
        </w:rPr>
        <w:t xml:space="preserve">: </w:t>
      </w:r>
    </w:p>
    <w:p w:rsidR="00B92310" w:rsidRPr="008202CB" w:rsidRDefault="00B92310" w:rsidP="004B12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  <w:lang w:eastAsia="fr-FR"/>
        </w:rPr>
      </w:pPr>
      <w:r>
        <w:rPr>
          <w:rFonts w:cs="Calibri"/>
          <w:b/>
          <w:bCs/>
          <w:color w:val="000000"/>
          <w:sz w:val="28"/>
          <w:szCs w:val="28"/>
          <w:lang w:eastAsia="fr-FR"/>
        </w:rPr>
        <w:t xml:space="preserve">Philippe VERGUET         </w:t>
      </w:r>
      <w:r w:rsidRPr="00FF1DA6">
        <w:rPr>
          <w:rFonts w:cs="Calibri"/>
          <w:bCs/>
          <w:color w:val="000000"/>
          <w:sz w:val="28"/>
          <w:szCs w:val="28"/>
          <w:lang w:eastAsia="fr-FR"/>
        </w:rPr>
        <w:t>06 66 33 16 66</w:t>
      </w:r>
      <w:r w:rsidRPr="008202CB">
        <w:rPr>
          <w:rFonts w:cs="Calibri"/>
          <w:color w:val="000000"/>
          <w:sz w:val="28"/>
          <w:szCs w:val="28"/>
          <w:lang w:eastAsia="fr-FR"/>
        </w:rPr>
        <w:t xml:space="preserve"> </w:t>
      </w:r>
    </w:p>
    <w:p w:rsidR="00B92310" w:rsidRPr="00FF1DA6" w:rsidRDefault="00B92310" w:rsidP="004B12E4">
      <w:pPr>
        <w:jc w:val="both"/>
        <w:rPr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  <w:lang w:eastAsia="fr-FR"/>
        </w:rPr>
        <w:t xml:space="preserve">Jean-Pierre RICHARD    </w:t>
      </w:r>
      <w:r>
        <w:rPr>
          <w:rFonts w:cs="Calibri"/>
          <w:bCs/>
          <w:color w:val="000000"/>
          <w:sz w:val="28"/>
          <w:szCs w:val="28"/>
          <w:lang w:eastAsia="fr-FR"/>
        </w:rPr>
        <w:t>06 77 46 92 68</w:t>
      </w:r>
    </w:p>
    <w:p w:rsidR="003C53BB" w:rsidRDefault="003C53BB" w:rsidP="004B12E4">
      <w:pPr>
        <w:jc w:val="both"/>
        <w:rPr>
          <w:b/>
          <w:u w:val="single"/>
        </w:rPr>
      </w:pPr>
    </w:p>
    <w:sectPr w:rsidR="003C53BB" w:rsidSect="00AE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D0" w:rsidRDefault="00182BD0" w:rsidP="0036228A">
      <w:pPr>
        <w:spacing w:after="0" w:line="240" w:lineRule="auto"/>
      </w:pPr>
      <w:r>
        <w:separator/>
      </w:r>
    </w:p>
  </w:endnote>
  <w:endnote w:type="continuationSeparator" w:id="0">
    <w:p w:rsidR="00182BD0" w:rsidRDefault="00182BD0" w:rsidP="0036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D0" w:rsidRDefault="00182BD0" w:rsidP="0036228A">
      <w:pPr>
        <w:spacing w:after="0" w:line="240" w:lineRule="auto"/>
      </w:pPr>
      <w:r>
        <w:separator/>
      </w:r>
    </w:p>
  </w:footnote>
  <w:footnote w:type="continuationSeparator" w:id="0">
    <w:p w:rsidR="00182BD0" w:rsidRDefault="00182BD0" w:rsidP="0036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1EB7D2"/>
    <w:lvl w:ilvl="0">
      <w:numFmt w:val="bullet"/>
      <w:lvlText w:val="*"/>
      <w:lvlJc w:val="left"/>
    </w:lvl>
  </w:abstractNum>
  <w:abstractNum w:abstractNumId="1">
    <w:nsid w:val="2CE51086"/>
    <w:multiLevelType w:val="hybridMultilevel"/>
    <w:tmpl w:val="84F4F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5398F"/>
    <w:multiLevelType w:val="hybridMultilevel"/>
    <w:tmpl w:val="75047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26B07"/>
    <w:multiLevelType w:val="hybridMultilevel"/>
    <w:tmpl w:val="7F323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91E56"/>
    <w:multiLevelType w:val="hybridMultilevel"/>
    <w:tmpl w:val="1F2C5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F7D94"/>
    <w:multiLevelType w:val="hybridMultilevel"/>
    <w:tmpl w:val="F4F86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28A"/>
    <w:rsid w:val="00047D0F"/>
    <w:rsid w:val="000B4DB0"/>
    <w:rsid w:val="000D511D"/>
    <w:rsid w:val="00182BD0"/>
    <w:rsid w:val="001E2A3D"/>
    <w:rsid w:val="00213DE4"/>
    <w:rsid w:val="002813EC"/>
    <w:rsid w:val="002D20D5"/>
    <w:rsid w:val="003142ED"/>
    <w:rsid w:val="00337B6B"/>
    <w:rsid w:val="0036228A"/>
    <w:rsid w:val="003C53BB"/>
    <w:rsid w:val="003E276C"/>
    <w:rsid w:val="004564EE"/>
    <w:rsid w:val="004625EF"/>
    <w:rsid w:val="00491C22"/>
    <w:rsid w:val="004B12E4"/>
    <w:rsid w:val="004D6F29"/>
    <w:rsid w:val="004E0AD9"/>
    <w:rsid w:val="005D5C35"/>
    <w:rsid w:val="005E7B64"/>
    <w:rsid w:val="005F42C2"/>
    <w:rsid w:val="00717715"/>
    <w:rsid w:val="00730BC1"/>
    <w:rsid w:val="008136B1"/>
    <w:rsid w:val="00814205"/>
    <w:rsid w:val="00825D07"/>
    <w:rsid w:val="00861732"/>
    <w:rsid w:val="00886C3B"/>
    <w:rsid w:val="008A6BD7"/>
    <w:rsid w:val="008D6ADA"/>
    <w:rsid w:val="00A0118C"/>
    <w:rsid w:val="00A13384"/>
    <w:rsid w:val="00AB36DA"/>
    <w:rsid w:val="00B61E11"/>
    <w:rsid w:val="00B63C3F"/>
    <w:rsid w:val="00B73DD1"/>
    <w:rsid w:val="00B92310"/>
    <w:rsid w:val="00BD151D"/>
    <w:rsid w:val="00BE0CC9"/>
    <w:rsid w:val="00C260A4"/>
    <w:rsid w:val="00CB0CF1"/>
    <w:rsid w:val="00CF4895"/>
    <w:rsid w:val="00D47DF6"/>
    <w:rsid w:val="00E6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28A"/>
  </w:style>
  <w:style w:type="paragraph" w:styleId="Paragraphedeliste">
    <w:name w:val="List Paragraph"/>
    <w:basedOn w:val="Normal"/>
    <w:uiPriority w:val="34"/>
    <w:qFormat/>
    <w:rsid w:val="0036228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36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228A"/>
  </w:style>
  <w:style w:type="paragraph" w:styleId="Textedebulles">
    <w:name w:val="Balloon Text"/>
    <w:basedOn w:val="Normal"/>
    <w:link w:val="TextedebullesCar"/>
    <w:uiPriority w:val="99"/>
    <w:semiHidden/>
    <w:unhideWhenUsed/>
    <w:rsid w:val="0036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F6C8C-70CD-4CFE-B33F-9F43261D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EDF-DIT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Syndicat cgt</dc:creator>
  <cp:lastModifiedBy>Syndicat cgt</cp:lastModifiedBy>
  <cp:revision>2</cp:revision>
  <cp:lastPrinted>2012-07-17T13:25:00Z</cp:lastPrinted>
  <dcterms:created xsi:type="dcterms:W3CDTF">2012-09-03T13:08:00Z</dcterms:created>
  <dcterms:modified xsi:type="dcterms:W3CDTF">2012-09-03T13:08:00Z</dcterms:modified>
</cp:coreProperties>
</file>